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5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ind w:left="539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Сводный отчет</w:t>
      </w:r>
    </w:p>
    <w:p>
      <w:pPr>
        <w:ind w:left="539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результатам общественного обсуждения</w:t>
      </w:r>
    </w:p>
    <w:p>
      <w:pPr>
        <w:ind w:left="539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мероприятий 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</w:r>
      <w:r>
        <w:rPr>
          <w:rFonts w:ascii="Times New Roman" w:hAnsi="Times New Roman"/>
          <w:sz w:val="28"/>
          <w:szCs w:val="28"/>
          <w:lang w:val="ru-RU"/>
        </w:rPr>
        <w:t>Большекитякского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сельского поселения, планируемых к реализации в 2022 году</w:t>
      </w:r>
    </w:p>
    <w:p>
      <w:pPr>
        <w:pStyle w:val="5"/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pStyle w:val="5"/>
        <w:jc w:val="both"/>
      </w:pPr>
    </w:p>
    <w:p>
      <w:pPr>
        <w:pStyle w:val="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 проведения  общественного  обсуждения  проекта Программы </w:t>
      </w:r>
    </w:p>
    <w:p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</w:r>
      <w:r>
        <w:rPr>
          <w:rFonts w:ascii="Times New Roman" w:hAnsi="Times New Roman"/>
          <w:sz w:val="28"/>
          <w:szCs w:val="28"/>
          <w:lang w:val="ru-RU"/>
        </w:rPr>
        <w:t>Большекитякского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сельского поселения на 2022 год,  01.10.2021 – 01.11.2021. </w:t>
      </w:r>
    </w:p>
    <w:p>
      <w:pPr>
        <w:pStyle w:val="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2.   Свод   замечаний   и   предложений  по  результатам  общественного</w:t>
      </w:r>
    </w:p>
    <w:p>
      <w:pPr>
        <w:pStyle w:val="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обсуждения:</w:t>
      </w:r>
    </w:p>
    <w:p>
      <w:pPr>
        <w:pStyle w:val="4"/>
        <w:spacing w:line="360" w:lineRule="auto"/>
        <w:ind w:firstLine="540"/>
        <w:jc w:val="both"/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10"/>
        <w:gridCol w:w="1644"/>
        <w:gridCol w:w="2013"/>
        <w:gridCol w:w="4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10" w:type="dxa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644" w:type="dxa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Комментарий (позиция) разработчика 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      </w:r>
            <w:r>
              <w:rPr>
                <w:rFonts w:ascii="Times New Roman" w:hAnsi="Times New Roman"/>
                <w:lang w:val="ru-RU"/>
              </w:rPr>
              <w:t>Большекитякского</w:t>
            </w:r>
            <w:r>
              <w:rPr>
                <w:rFonts w:hint="default"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сельского поселения на 2022 год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10" w:type="dxa"/>
          </w:tcPr>
          <w:p>
            <w:pPr>
              <w:pStyle w:val="4"/>
              <w:jc w:val="center"/>
            </w:pPr>
            <w:r>
              <w:t>1</w:t>
            </w:r>
          </w:p>
        </w:tc>
        <w:tc>
          <w:tcPr>
            <w:tcW w:w="1644" w:type="dxa"/>
          </w:tcPr>
          <w:p>
            <w:pPr>
              <w:pStyle w:val="4"/>
              <w:jc w:val="center"/>
            </w:pPr>
            <w:r>
              <w:t>-</w:t>
            </w:r>
          </w:p>
        </w:tc>
        <w:tc>
          <w:tcPr>
            <w:tcW w:w="2013" w:type="dxa"/>
          </w:tcPr>
          <w:p>
            <w:pPr>
              <w:pStyle w:val="4"/>
              <w:jc w:val="center"/>
            </w:pPr>
            <w:r>
              <w:t>-</w:t>
            </w:r>
          </w:p>
        </w:tc>
        <w:tc>
          <w:tcPr>
            <w:tcW w:w="4876" w:type="dxa"/>
          </w:tcPr>
          <w:p>
            <w:pPr>
              <w:pStyle w:val="4"/>
              <w:jc w:val="center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10" w:type="dxa"/>
          </w:tcPr>
          <w:p>
            <w:pPr>
              <w:pStyle w:val="4"/>
            </w:pPr>
          </w:p>
        </w:tc>
        <w:tc>
          <w:tcPr>
            <w:tcW w:w="1644" w:type="dxa"/>
          </w:tcPr>
          <w:p>
            <w:pPr>
              <w:pStyle w:val="4"/>
            </w:pPr>
          </w:p>
        </w:tc>
        <w:tc>
          <w:tcPr>
            <w:tcW w:w="2013" w:type="dxa"/>
          </w:tcPr>
          <w:p>
            <w:pPr>
              <w:pStyle w:val="4"/>
            </w:pPr>
          </w:p>
        </w:tc>
        <w:tc>
          <w:tcPr>
            <w:tcW w:w="4876" w:type="dxa"/>
          </w:tcPr>
          <w:p>
            <w:pPr>
              <w:pStyle w:val="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510" w:type="dxa"/>
          </w:tcPr>
          <w:p>
            <w:pPr>
              <w:pStyle w:val="4"/>
            </w:pPr>
          </w:p>
        </w:tc>
        <w:tc>
          <w:tcPr>
            <w:tcW w:w="1644" w:type="dxa"/>
          </w:tcPr>
          <w:p>
            <w:pPr>
              <w:pStyle w:val="4"/>
            </w:pPr>
          </w:p>
        </w:tc>
        <w:tc>
          <w:tcPr>
            <w:tcW w:w="2013" w:type="dxa"/>
          </w:tcPr>
          <w:p>
            <w:pPr>
              <w:pStyle w:val="4"/>
            </w:pPr>
          </w:p>
        </w:tc>
        <w:tc>
          <w:tcPr>
            <w:tcW w:w="4876" w:type="dxa"/>
          </w:tcPr>
          <w:p>
            <w:pPr>
              <w:pStyle w:val="4"/>
            </w:pPr>
          </w:p>
        </w:tc>
      </w:tr>
    </w:tbl>
    <w:p>
      <w:pPr>
        <w:rPr>
          <w:rFonts w:ascii="Times New Roman" w:hAnsi="Times New Roman"/>
          <w:sz w:val="28"/>
          <w:szCs w:val="28"/>
        </w:rPr>
      </w:pPr>
    </w:p>
    <w:p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Предложений и замечаний в рамках общественного обсуждения не поступало.</w:t>
      </w:r>
    </w:p>
    <w:p>
      <w:pPr>
        <w:rPr>
          <w:rFonts w:ascii="Times New Roman" w:hAnsi="Times New Roman"/>
          <w:sz w:val="28"/>
          <w:szCs w:val="28"/>
        </w:rPr>
      </w:pPr>
    </w:p>
    <w:p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  <w:lang w:val="ru-RU"/>
        </w:rPr>
        <w:t>Большекитякского</w:t>
      </w: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ind w:firstLine="0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hint="default" w:ascii="Times New Roman" w:hAnsi="Times New Roman"/>
          <w:sz w:val="28"/>
          <w:szCs w:val="28"/>
          <w:lang w:val="ru-RU"/>
        </w:rPr>
        <w:t>.С. Майоров</w:t>
      </w:r>
      <w:bookmarkStart w:id="0" w:name="_GoBack"/>
      <w:bookmarkEnd w:id="0"/>
    </w:p>
    <w:p>
      <w:pPr>
        <w:spacing w:line="360" w:lineRule="auto"/>
        <w:rPr>
          <w:rFonts w:ascii="Times New Roman" w:hAnsi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814C9E"/>
    <w:multiLevelType w:val="multilevel"/>
    <w:tmpl w:val="1B814C9E"/>
    <w:lvl w:ilvl="0" w:tentative="0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7" w:hanging="360"/>
      </w:pPr>
    </w:lvl>
    <w:lvl w:ilvl="2" w:tentative="0">
      <w:start w:val="1"/>
      <w:numFmt w:val="lowerRoman"/>
      <w:lvlText w:val="%3."/>
      <w:lvlJc w:val="right"/>
      <w:pPr>
        <w:ind w:left="2507" w:hanging="180"/>
      </w:pPr>
    </w:lvl>
    <w:lvl w:ilvl="3" w:tentative="0">
      <w:start w:val="1"/>
      <w:numFmt w:val="decimal"/>
      <w:lvlText w:val="%4."/>
      <w:lvlJc w:val="left"/>
      <w:pPr>
        <w:ind w:left="3227" w:hanging="360"/>
      </w:pPr>
    </w:lvl>
    <w:lvl w:ilvl="4" w:tentative="0">
      <w:start w:val="1"/>
      <w:numFmt w:val="lowerLetter"/>
      <w:lvlText w:val="%5."/>
      <w:lvlJc w:val="left"/>
      <w:pPr>
        <w:ind w:left="3947" w:hanging="360"/>
      </w:pPr>
    </w:lvl>
    <w:lvl w:ilvl="5" w:tentative="0">
      <w:start w:val="1"/>
      <w:numFmt w:val="lowerRoman"/>
      <w:lvlText w:val="%6."/>
      <w:lvlJc w:val="right"/>
      <w:pPr>
        <w:ind w:left="4667" w:hanging="180"/>
      </w:pPr>
    </w:lvl>
    <w:lvl w:ilvl="6" w:tentative="0">
      <w:start w:val="1"/>
      <w:numFmt w:val="decimal"/>
      <w:lvlText w:val="%7."/>
      <w:lvlJc w:val="left"/>
      <w:pPr>
        <w:ind w:left="5387" w:hanging="360"/>
      </w:pPr>
    </w:lvl>
    <w:lvl w:ilvl="7" w:tentative="0">
      <w:start w:val="1"/>
      <w:numFmt w:val="lowerLetter"/>
      <w:lvlText w:val="%8."/>
      <w:lvlJc w:val="left"/>
      <w:pPr>
        <w:ind w:left="6107" w:hanging="360"/>
      </w:pPr>
    </w:lvl>
    <w:lvl w:ilvl="8" w:tentative="0">
      <w:start w:val="1"/>
      <w:numFmt w:val="lowerRoman"/>
      <w:lvlText w:val="%9."/>
      <w:lvlJc w:val="right"/>
      <w:pPr>
        <w:ind w:left="682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C459B7"/>
    <w:rsid w:val="000912A5"/>
    <w:rsid w:val="00454979"/>
    <w:rsid w:val="005710F3"/>
    <w:rsid w:val="00650EA0"/>
    <w:rsid w:val="006513AA"/>
    <w:rsid w:val="00C459B7"/>
    <w:rsid w:val="00CA27E1"/>
    <w:rsid w:val="2D536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539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ru-RU" w:eastAsia="ru-RU" w:bidi="ar-SA"/>
    </w:rPr>
  </w:style>
  <w:style w:type="paragraph" w:customStyle="1" w:styleId="5">
    <w:name w:val="ConsPlusNonformat"/>
    <w:uiPriority w:val="0"/>
    <w:pPr>
      <w:widowControl w:val="0"/>
      <w:autoSpaceDE w:val="0"/>
      <w:autoSpaceDN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221</Words>
  <Characters>1263</Characters>
  <Lines>10</Lines>
  <Paragraphs>2</Paragraphs>
  <TotalTime>4</TotalTime>
  <ScaleCrop>false</ScaleCrop>
  <LinksUpToDate>false</LinksUpToDate>
  <CharactersWithSpaces>1482</CharactersWithSpaces>
  <Application>WPS Office_11.2.0.11029_F1E327BC-269C-435d-A152-05C5408002CA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2022-01-12T06:52:00Z</dcterms:created>
  <dc:creator>User</dc:creator>
  <cp:lastModifiedBy>Владелец</cp:lastModifiedBy>
  <dcterms:modified xsi:type="dcterms:W3CDTF">2022-03-18T06:28:49Z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1049-11.2.0.11029</vt:lpwstr>
  </property>
  <property fmtid="{D5CDD505-2E9C-101B-9397-08002B2CF9AE}" pid="3" name="ICV">
    <vt:lpwstr>5AE71E30EDC64344B81DD53717AFAD20</vt:lpwstr>
  </property>
</Properties>
</file>